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6EF0" w14:textId="672A5669" w:rsidR="00155936" w:rsidRPr="00211AE2" w:rsidRDefault="00000000">
      <w:pPr>
        <w:spacing w:after="0"/>
        <w:jc w:val="center"/>
        <w:rPr>
          <w:rFonts w:ascii="Arial" w:hAnsi="Arial" w:cs="Arial"/>
          <w:b/>
        </w:rPr>
      </w:pPr>
      <w:r w:rsidRPr="00211AE2">
        <w:rPr>
          <w:rFonts w:ascii="Arial" w:hAnsi="Arial" w:cs="Arial"/>
          <w:b/>
        </w:rPr>
        <w:t>NOLIKUMS</w:t>
      </w:r>
      <w:r w:rsidRPr="00211AE2">
        <w:rPr>
          <w:rFonts w:ascii="Arial" w:hAnsi="Arial" w:cs="Arial"/>
          <w:b/>
        </w:rPr>
        <w:br/>
      </w:r>
      <w:r w:rsidR="008665C7">
        <w:rPr>
          <w:rFonts w:ascii="Arial" w:hAnsi="Arial" w:cs="Arial"/>
          <w:b/>
        </w:rPr>
        <w:t>FLORBOLA</w:t>
      </w:r>
      <w:r w:rsidR="00083AAF">
        <w:rPr>
          <w:rFonts w:ascii="Arial" w:hAnsi="Arial" w:cs="Arial"/>
          <w:b/>
        </w:rPr>
        <w:t xml:space="preserve"> </w:t>
      </w:r>
      <w:r w:rsidRPr="00211AE2">
        <w:rPr>
          <w:rFonts w:ascii="Arial" w:hAnsi="Arial" w:cs="Arial"/>
          <w:b/>
        </w:rPr>
        <w:t>TURNĪR</w:t>
      </w:r>
      <w:r w:rsidR="00211AE2">
        <w:rPr>
          <w:rFonts w:ascii="Arial" w:hAnsi="Arial" w:cs="Arial"/>
          <w:b/>
        </w:rPr>
        <w:t>S</w:t>
      </w:r>
      <w:r w:rsidRPr="00211AE2">
        <w:rPr>
          <w:rFonts w:ascii="Arial" w:hAnsi="Arial" w:cs="Arial"/>
          <w:b/>
        </w:rPr>
        <w:t xml:space="preserve"> </w:t>
      </w:r>
      <w:r w:rsidR="00552330">
        <w:rPr>
          <w:rFonts w:ascii="Arial" w:hAnsi="Arial" w:cs="Arial"/>
          <w:b/>
        </w:rPr>
        <w:t>3</w:t>
      </w:r>
      <w:r w:rsidRPr="00211AE2">
        <w:rPr>
          <w:rFonts w:ascii="Arial" w:hAnsi="Arial" w:cs="Arial"/>
          <w:b/>
        </w:rPr>
        <w:t>x</w:t>
      </w:r>
      <w:r w:rsidR="00552330">
        <w:rPr>
          <w:rFonts w:ascii="Arial" w:hAnsi="Arial" w:cs="Arial"/>
          <w:b/>
        </w:rPr>
        <w:t>3</w:t>
      </w:r>
    </w:p>
    <w:p w14:paraId="7CD6D46F" w14:textId="77777777" w:rsidR="00155936" w:rsidRPr="00211AE2" w:rsidRDefault="00155936">
      <w:pPr>
        <w:spacing w:after="0"/>
        <w:jc w:val="center"/>
        <w:rPr>
          <w:rFonts w:ascii="Arial" w:hAnsi="Arial" w:cs="Arial"/>
          <w:b/>
        </w:rPr>
      </w:pPr>
    </w:p>
    <w:p w14:paraId="58A0B237" w14:textId="322CD13D" w:rsidR="00155936" w:rsidRPr="00211AE2" w:rsidRDefault="00155936">
      <w:pPr>
        <w:spacing w:after="0"/>
        <w:rPr>
          <w:rFonts w:ascii="Arial" w:hAnsi="Arial" w:cs="Arial"/>
          <w:b/>
        </w:rPr>
      </w:pPr>
    </w:p>
    <w:p w14:paraId="58942A94" w14:textId="60DA6AE4" w:rsidR="00211AE2" w:rsidRDefault="00000000" w:rsidP="00211AE2">
      <w:pPr>
        <w:spacing w:after="0"/>
        <w:rPr>
          <w:rFonts w:ascii="Arial" w:hAnsi="Arial" w:cs="Arial"/>
          <w:bCs/>
        </w:rPr>
      </w:pPr>
      <w:r w:rsidRPr="00211AE2">
        <w:rPr>
          <w:rFonts w:ascii="Arial" w:hAnsi="Arial" w:cs="Arial"/>
          <w:b/>
        </w:rPr>
        <w:t>Norises datums</w:t>
      </w:r>
      <w:r w:rsidR="00211AE2">
        <w:rPr>
          <w:rFonts w:ascii="Arial" w:hAnsi="Arial" w:cs="Arial"/>
          <w:b/>
        </w:rPr>
        <w:t xml:space="preserve">: </w:t>
      </w:r>
      <w:r w:rsidR="00211AE2">
        <w:rPr>
          <w:rFonts w:ascii="Arial" w:hAnsi="Arial" w:cs="Arial"/>
          <w:bCs/>
        </w:rPr>
        <w:t>202</w:t>
      </w:r>
      <w:r w:rsidR="00083AAF">
        <w:rPr>
          <w:rFonts w:ascii="Arial" w:hAnsi="Arial" w:cs="Arial"/>
          <w:bCs/>
        </w:rPr>
        <w:t>6</w:t>
      </w:r>
      <w:r w:rsidR="00211AE2">
        <w:rPr>
          <w:rFonts w:ascii="Arial" w:hAnsi="Arial" w:cs="Arial"/>
          <w:bCs/>
        </w:rPr>
        <w:t xml:space="preserve">.gada </w:t>
      </w:r>
      <w:r w:rsidR="00083AAF" w:rsidRPr="004E4183">
        <w:rPr>
          <w:rFonts w:ascii="Arial" w:hAnsi="Arial" w:cs="Arial"/>
          <w:bCs/>
        </w:rPr>
        <w:t>21</w:t>
      </w:r>
      <w:r w:rsidR="00211AE2" w:rsidRPr="004E4183">
        <w:rPr>
          <w:rFonts w:ascii="Arial" w:hAnsi="Arial" w:cs="Arial"/>
          <w:bCs/>
        </w:rPr>
        <w:t>.</w:t>
      </w:r>
      <w:r w:rsidR="00083AAF" w:rsidRPr="004E4183">
        <w:rPr>
          <w:rFonts w:ascii="Arial" w:hAnsi="Arial" w:cs="Arial"/>
          <w:bCs/>
        </w:rPr>
        <w:t>martā</w:t>
      </w:r>
    </w:p>
    <w:p w14:paraId="26FB9024" w14:textId="5BACC08F" w:rsidR="00211AE2" w:rsidRDefault="00211AE2" w:rsidP="00211AE2">
      <w:pPr>
        <w:spacing w:after="0"/>
        <w:rPr>
          <w:rFonts w:ascii="Arial" w:hAnsi="Arial" w:cs="Arial"/>
          <w:bCs/>
        </w:rPr>
      </w:pPr>
      <w:r w:rsidRPr="00211AE2">
        <w:rPr>
          <w:rFonts w:ascii="Arial" w:hAnsi="Arial" w:cs="Arial"/>
          <w:b/>
        </w:rPr>
        <w:t>Norises laiks:</w:t>
      </w:r>
      <w:r>
        <w:rPr>
          <w:rFonts w:ascii="Arial" w:hAnsi="Arial" w:cs="Arial"/>
          <w:bCs/>
        </w:rPr>
        <w:t xml:space="preserve"> plkst.1</w:t>
      </w:r>
      <w:r w:rsidR="00083AAF">
        <w:rPr>
          <w:rFonts w:ascii="Arial" w:hAnsi="Arial" w:cs="Arial"/>
          <w:bCs/>
        </w:rPr>
        <w:t>1</w:t>
      </w:r>
      <w:r>
        <w:rPr>
          <w:rFonts w:ascii="Arial" w:hAnsi="Arial" w:cs="Arial"/>
          <w:bCs/>
        </w:rPr>
        <w:t>.00</w:t>
      </w:r>
    </w:p>
    <w:p w14:paraId="335DC0A6" w14:textId="054978D1" w:rsidR="00211AE2" w:rsidRDefault="00211AE2" w:rsidP="00211AE2">
      <w:pPr>
        <w:spacing w:after="0"/>
        <w:rPr>
          <w:rFonts w:ascii="Arial" w:hAnsi="Arial" w:cs="Arial"/>
          <w:bCs/>
        </w:rPr>
      </w:pPr>
      <w:r w:rsidRPr="00211AE2">
        <w:rPr>
          <w:rFonts w:ascii="Arial" w:hAnsi="Arial" w:cs="Arial"/>
          <w:b/>
        </w:rPr>
        <w:t>Norises vieta:</w:t>
      </w:r>
      <w:r>
        <w:rPr>
          <w:rFonts w:ascii="Arial" w:hAnsi="Arial" w:cs="Arial"/>
          <w:bCs/>
        </w:rPr>
        <w:t xml:space="preserve"> </w:t>
      </w:r>
      <w:r w:rsidR="00083AAF">
        <w:rPr>
          <w:rFonts w:ascii="Arial" w:hAnsi="Arial" w:cs="Arial"/>
          <w:bCs/>
        </w:rPr>
        <w:t>Rencēnu pamatskolas sporta zālē, Parka iela 1, Rencēni, Valmiera nov.</w:t>
      </w:r>
    </w:p>
    <w:p w14:paraId="5DA4A4C4" w14:textId="77777777" w:rsidR="00211AE2" w:rsidRDefault="00211AE2" w:rsidP="00586498">
      <w:pPr>
        <w:spacing w:after="0"/>
        <w:jc w:val="both"/>
        <w:rPr>
          <w:rFonts w:ascii="Arial" w:hAnsi="Arial" w:cs="Arial"/>
          <w:bCs/>
        </w:rPr>
      </w:pPr>
    </w:p>
    <w:p w14:paraId="3DA8C91B" w14:textId="77777777" w:rsidR="00211AE2" w:rsidRPr="00175A3D" w:rsidRDefault="00000000" w:rsidP="00B03801">
      <w:pPr>
        <w:pStyle w:val="ListParagraph"/>
        <w:numPr>
          <w:ilvl w:val="0"/>
          <w:numId w:val="10"/>
        </w:numPr>
        <w:spacing w:before="120" w:after="0"/>
        <w:ind w:left="357" w:hanging="357"/>
        <w:contextualSpacing w:val="0"/>
        <w:jc w:val="both"/>
        <w:rPr>
          <w:rFonts w:ascii="Arial" w:hAnsi="Arial" w:cs="Arial"/>
          <w:b/>
          <w:highlight w:val="lightGray"/>
          <w:lang w:val="lv-LV"/>
        </w:rPr>
      </w:pPr>
      <w:r w:rsidRPr="00175A3D">
        <w:rPr>
          <w:rFonts w:ascii="Arial" w:hAnsi="Arial" w:cs="Arial"/>
          <w:b/>
          <w:highlight w:val="lightGray"/>
          <w:lang w:val="lv-LV"/>
        </w:rPr>
        <w:t>MĒRĶIS UN UZDEVUMI</w:t>
      </w:r>
    </w:p>
    <w:p w14:paraId="42C2AA18" w14:textId="5E9AA7D0" w:rsidR="008801B5" w:rsidRPr="00175A3D" w:rsidRDefault="008801B5" w:rsidP="00586498">
      <w:pPr>
        <w:pStyle w:val="ListParagraph"/>
        <w:numPr>
          <w:ilvl w:val="1"/>
          <w:numId w:val="10"/>
        </w:numPr>
        <w:spacing w:after="0"/>
        <w:jc w:val="both"/>
        <w:rPr>
          <w:rFonts w:ascii="Arial" w:hAnsi="Arial" w:cs="Arial"/>
          <w:b/>
          <w:lang w:val="lv-LV"/>
        </w:rPr>
      </w:pPr>
      <w:r w:rsidRPr="00175A3D">
        <w:rPr>
          <w:rFonts w:ascii="Arial" w:hAnsi="Arial" w:cs="Arial"/>
          <w:lang w:val="lv-LV"/>
        </w:rPr>
        <w:t>Popularizēt veselīgu dzīvesveidu un motivēt cilvēkus būt aktīviem</w:t>
      </w:r>
      <w:r w:rsidR="00586498" w:rsidRPr="00175A3D">
        <w:rPr>
          <w:rFonts w:ascii="Arial" w:hAnsi="Arial" w:cs="Arial"/>
          <w:lang w:val="lv-LV"/>
        </w:rPr>
        <w:t>.</w:t>
      </w:r>
    </w:p>
    <w:p w14:paraId="3CE40945" w14:textId="7A01FDB6" w:rsidR="008801B5" w:rsidRPr="00175A3D" w:rsidRDefault="00211AE2" w:rsidP="00586498">
      <w:pPr>
        <w:pStyle w:val="ListParagraph"/>
        <w:numPr>
          <w:ilvl w:val="1"/>
          <w:numId w:val="10"/>
        </w:numPr>
        <w:spacing w:after="0"/>
        <w:jc w:val="both"/>
        <w:rPr>
          <w:rFonts w:ascii="Arial" w:hAnsi="Arial" w:cs="Arial"/>
          <w:b/>
          <w:lang w:val="lv-LV"/>
        </w:rPr>
      </w:pPr>
      <w:r w:rsidRPr="00175A3D">
        <w:rPr>
          <w:rFonts w:ascii="Arial" w:hAnsi="Arial" w:cs="Arial"/>
          <w:bCs/>
          <w:lang w:val="lv-LV"/>
        </w:rPr>
        <w:t xml:space="preserve">Veicināt </w:t>
      </w:r>
      <w:r w:rsidR="00083AAF">
        <w:rPr>
          <w:rFonts w:ascii="Arial" w:hAnsi="Arial" w:cs="Arial"/>
          <w:bCs/>
          <w:lang w:val="lv-LV"/>
        </w:rPr>
        <w:t>florbola</w:t>
      </w:r>
      <w:r w:rsidRPr="00175A3D">
        <w:rPr>
          <w:rFonts w:ascii="Arial" w:hAnsi="Arial" w:cs="Arial"/>
          <w:bCs/>
          <w:lang w:val="lv-LV"/>
        </w:rPr>
        <w:t xml:space="preserve"> attīstību un popularitāti</w:t>
      </w:r>
      <w:r w:rsidR="008801B5" w:rsidRPr="00175A3D">
        <w:rPr>
          <w:rFonts w:ascii="Arial" w:hAnsi="Arial" w:cs="Arial"/>
          <w:bCs/>
          <w:lang w:val="lv-LV"/>
        </w:rPr>
        <w:t xml:space="preserve"> Valmieras novadā</w:t>
      </w:r>
      <w:r w:rsidR="00586498" w:rsidRPr="00175A3D">
        <w:rPr>
          <w:rFonts w:ascii="Arial" w:hAnsi="Arial" w:cs="Arial"/>
          <w:bCs/>
          <w:lang w:val="lv-LV"/>
        </w:rPr>
        <w:t>.</w:t>
      </w:r>
    </w:p>
    <w:p w14:paraId="67D57504" w14:textId="2ECDB950" w:rsidR="00155936" w:rsidRPr="00175A3D" w:rsidRDefault="00000000" w:rsidP="00586498">
      <w:pPr>
        <w:pStyle w:val="ListParagraph"/>
        <w:numPr>
          <w:ilvl w:val="1"/>
          <w:numId w:val="10"/>
        </w:numPr>
        <w:spacing w:after="0"/>
        <w:jc w:val="both"/>
        <w:rPr>
          <w:rFonts w:ascii="Arial" w:hAnsi="Arial" w:cs="Arial"/>
          <w:b/>
          <w:lang w:val="lv-LV"/>
        </w:rPr>
      </w:pPr>
      <w:r w:rsidRPr="00175A3D">
        <w:rPr>
          <w:rFonts w:ascii="Arial" w:hAnsi="Arial" w:cs="Arial"/>
          <w:lang w:val="lv-LV"/>
        </w:rPr>
        <w:t>Noskaidrot spēcīgākos spēlētājus</w:t>
      </w:r>
      <w:r w:rsidR="00586498" w:rsidRPr="00175A3D">
        <w:rPr>
          <w:rFonts w:ascii="Arial" w:hAnsi="Arial" w:cs="Arial"/>
          <w:lang w:val="lv-LV"/>
        </w:rPr>
        <w:t>.</w:t>
      </w:r>
    </w:p>
    <w:p w14:paraId="02F70EBF" w14:textId="53809C7D" w:rsidR="00155936" w:rsidRPr="00175A3D" w:rsidRDefault="008801B5" w:rsidP="00586498">
      <w:pPr>
        <w:pStyle w:val="ListParagraph"/>
        <w:numPr>
          <w:ilvl w:val="1"/>
          <w:numId w:val="10"/>
        </w:numPr>
        <w:spacing w:after="0"/>
        <w:jc w:val="both"/>
        <w:rPr>
          <w:rFonts w:ascii="Arial" w:hAnsi="Arial" w:cs="Arial"/>
          <w:b/>
          <w:lang w:val="lv-LV"/>
        </w:rPr>
      </w:pPr>
      <w:r w:rsidRPr="00175A3D">
        <w:rPr>
          <w:rFonts w:ascii="Arial" w:hAnsi="Arial" w:cs="Arial"/>
          <w:lang w:val="lv-LV"/>
        </w:rPr>
        <w:t>Saliedēt Valmieras un citu novadu, pagastu vai pilsētu sporta entuziastus.</w:t>
      </w:r>
    </w:p>
    <w:p w14:paraId="79038F6F" w14:textId="77777777" w:rsidR="00586498" w:rsidRPr="00175A3D" w:rsidRDefault="00000000" w:rsidP="00B03801">
      <w:pPr>
        <w:pStyle w:val="ListParagraph"/>
        <w:numPr>
          <w:ilvl w:val="0"/>
          <w:numId w:val="10"/>
        </w:numPr>
        <w:spacing w:before="120" w:after="0"/>
        <w:ind w:left="357" w:hanging="357"/>
        <w:contextualSpacing w:val="0"/>
        <w:jc w:val="both"/>
        <w:rPr>
          <w:rFonts w:ascii="Arial" w:hAnsi="Arial" w:cs="Arial"/>
          <w:b/>
          <w:highlight w:val="lightGray"/>
          <w:lang w:val="lv-LV"/>
        </w:rPr>
      </w:pPr>
      <w:r w:rsidRPr="00175A3D">
        <w:rPr>
          <w:rFonts w:ascii="Arial" w:hAnsi="Arial" w:cs="Arial"/>
          <w:b/>
          <w:highlight w:val="lightGray"/>
          <w:lang w:val="lv-LV"/>
        </w:rPr>
        <w:t>VADĪBA</w:t>
      </w:r>
    </w:p>
    <w:p w14:paraId="492441AC" w14:textId="3FF93317" w:rsidR="00586498" w:rsidRPr="00175A3D" w:rsidRDefault="00586498" w:rsidP="00586498">
      <w:pPr>
        <w:pStyle w:val="ListParagraph"/>
        <w:numPr>
          <w:ilvl w:val="1"/>
          <w:numId w:val="10"/>
        </w:numPr>
        <w:spacing w:after="0"/>
        <w:jc w:val="both"/>
        <w:rPr>
          <w:rFonts w:ascii="Arial" w:hAnsi="Arial" w:cs="Arial"/>
          <w:b/>
          <w:lang w:val="lv-LV"/>
        </w:rPr>
      </w:pPr>
      <w:r w:rsidRPr="00175A3D">
        <w:rPr>
          <w:rFonts w:ascii="Arial" w:hAnsi="Arial" w:cs="Arial"/>
          <w:lang w:val="lv-LV"/>
        </w:rPr>
        <w:t xml:space="preserve">Turnīru organizē Valmieras novada Sporta pārvalde, sadarbībā ar </w:t>
      </w:r>
      <w:r w:rsidR="00083AAF">
        <w:rPr>
          <w:rFonts w:ascii="Arial" w:hAnsi="Arial" w:cs="Arial"/>
          <w:lang w:val="lv-LV"/>
        </w:rPr>
        <w:t>biedrības “Daba mūs sauc” pārstāvi Druvi Ruciņu</w:t>
      </w:r>
      <w:r w:rsidRPr="00175A3D">
        <w:rPr>
          <w:rFonts w:ascii="Arial" w:hAnsi="Arial" w:cs="Arial"/>
          <w:lang w:val="lv-LV"/>
        </w:rPr>
        <w:t>.</w:t>
      </w:r>
    </w:p>
    <w:p w14:paraId="70D68480" w14:textId="01A38EBE" w:rsidR="00586498" w:rsidRPr="00175A3D" w:rsidRDefault="00586498" w:rsidP="00586498">
      <w:pPr>
        <w:pStyle w:val="ListParagraph"/>
        <w:numPr>
          <w:ilvl w:val="1"/>
          <w:numId w:val="10"/>
        </w:numPr>
        <w:spacing w:after="0"/>
        <w:jc w:val="both"/>
        <w:rPr>
          <w:rFonts w:ascii="Arial" w:hAnsi="Arial" w:cs="Arial"/>
          <w:bCs/>
          <w:lang w:val="lv-LV"/>
        </w:rPr>
      </w:pPr>
      <w:r w:rsidRPr="00175A3D">
        <w:rPr>
          <w:rFonts w:ascii="Arial" w:hAnsi="Arial" w:cs="Arial"/>
          <w:bCs/>
          <w:lang w:val="lv-LV"/>
        </w:rPr>
        <w:t xml:space="preserve">Galvenais tiesnesis – </w:t>
      </w:r>
      <w:r w:rsidR="00083AAF">
        <w:rPr>
          <w:rFonts w:ascii="Arial" w:hAnsi="Arial" w:cs="Arial"/>
          <w:bCs/>
          <w:lang w:val="lv-LV"/>
        </w:rPr>
        <w:t>Druvis Ruciņš</w:t>
      </w:r>
      <w:r w:rsidRPr="00175A3D">
        <w:rPr>
          <w:rFonts w:ascii="Arial" w:hAnsi="Arial" w:cs="Arial"/>
          <w:bCs/>
          <w:lang w:val="lv-LV"/>
        </w:rPr>
        <w:t>.</w:t>
      </w:r>
    </w:p>
    <w:p w14:paraId="2CC6DBF8" w14:textId="112BB0CD" w:rsidR="00586498" w:rsidRPr="00175A3D" w:rsidRDefault="00000000" w:rsidP="00B03801">
      <w:pPr>
        <w:pStyle w:val="ListParagraph"/>
        <w:numPr>
          <w:ilvl w:val="0"/>
          <w:numId w:val="10"/>
        </w:numPr>
        <w:spacing w:before="120" w:after="0"/>
        <w:ind w:left="357" w:hanging="357"/>
        <w:contextualSpacing w:val="0"/>
        <w:jc w:val="both"/>
        <w:rPr>
          <w:rFonts w:ascii="Arial" w:hAnsi="Arial" w:cs="Arial"/>
          <w:b/>
          <w:highlight w:val="lightGray"/>
        </w:rPr>
      </w:pPr>
      <w:r w:rsidRPr="00175A3D">
        <w:rPr>
          <w:rFonts w:ascii="Arial" w:hAnsi="Arial" w:cs="Arial"/>
          <w:b/>
          <w:highlight w:val="lightGray"/>
        </w:rPr>
        <w:t>DALĪBNIEKI</w:t>
      </w:r>
      <w:r w:rsidR="00585F1B">
        <w:rPr>
          <w:rFonts w:ascii="Arial" w:hAnsi="Arial" w:cs="Arial"/>
          <w:b/>
          <w:highlight w:val="lightGray"/>
        </w:rPr>
        <w:t xml:space="preserve"> UN GRUPAS</w:t>
      </w:r>
    </w:p>
    <w:p w14:paraId="2C12DE80" w14:textId="3F941C20" w:rsidR="00586498" w:rsidRPr="00D44588" w:rsidRDefault="00000000" w:rsidP="00586498">
      <w:pPr>
        <w:pStyle w:val="ListParagraph"/>
        <w:numPr>
          <w:ilvl w:val="1"/>
          <w:numId w:val="10"/>
        </w:numPr>
        <w:jc w:val="both"/>
        <w:rPr>
          <w:rFonts w:ascii="Arial" w:hAnsi="Arial" w:cs="Arial"/>
          <w:b/>
          <w:lang w:val="lv-LV"/>
        </w:rPr>
      </w:pPr>
      <w:r w:rsidRPr="00586498">
        <w:rPr>
          <w:rFonts w:ascii="Arial" w:hAnsi="Arial" w:cs="Arial"/>
          <w:lang w:val="lv-LV"/>
        </w:rPr>
        <w:t xml:space="preserve">Piedalīties var ikviens </w:t>
      </w:r>
      <w:r w:rsidR="009049C7">
        <w:rPr>
          <w:rFonts w:ascii="Arial" w:hAnsi="Arial" w:cs="Arial"/>
          <w:lang w:val="lv-LV"/>
        </w:rPr>
        <w:t>florbola</w:t>
      </w:r>
      <w:r w:rsidR="00586498" w:rsidRPr="00586498">
        <w:rPr>
          <w:rFonts w:ascii="Arial" w:hAnsi="Arial" w:cs="Arial"/>
          <w:lang w:val="lv-LV"/>
        </w:rPr>
        <w:t xml:space="preserve"> lietpratējs un entuziasts</w:t>
      </w:r>
      <w:r w:rsidRPr="00586498">
        <w:rPr>
          <w:rFonts w:ascii="Arial" w:hAnsi="Arial" w:cs="Arial"/>
          <w:lang w:val="lv-LV"/>
        </w:rPr>
        <w:t>.</w:t>
      </w:r>
    </w:p>
    <w:p w14:paraId="7794F0C4" w14:textId="188D2386" w:rsidR="00585F1B" w:rsidRPr="00585F1B" w:rsidRDefault="00585F1B" w:rsidP="00585F1B">
      <w:pPr>
        <w:pStyle w:val="ListParagraph"/>
        <w:numPr>
          <w:ilvl w:val="1"/>
          <w:numId w:val="10"/>
        </w:numPr>
        <w:spacing w:after="0" w:line="240" w:lineRule="auto"/>
        <w:ind w:left="788" w:hanging="431"/>
        <w:contextualSpacing w:val="0"/>
        <w:jc w:val="both"/>
        <w:rPr>
          <w:rFonts w:ascii="Arial" w:hAnsi="Arial" w:cs="Arial"/>
          <w:b/>
          <w:lang w:val="lv-LV"/>
        </w:rPr>
      </w:pPr>
      <w:r>
        <w:rPr>
          <w:rFonts w:ascii="Arial" w:hAnsi="Arial" w:cs="Arial"/>
          <w:bCs/>
          <w:lang w:val="lv-LV"/>
        </w:rPr>
        <w:t>Viens dalībnieks nevar spēlēt vairākās komandās, izņemot gadījumus, ja tiek veidota jauna komanda.</w:t>
      </w:r>
    </w:p>
    <w:p w14:paraId="5C1A4A57" w14:textId="542A5893" w:rsidR="00C972A4" w:rsidRPr="00585F1B" w:rsidRDefault="00000000" w:rsidP="00585F1B">
      <w:pPr>
        <w:pStyle w:val="ListParagraph"/>
        <w:numPr>
          <w:ilvl w:val="1"/>
          <w:numId w:val="10"/>
        </w:numPr>
        <w:spacing w:after="0" w:line="240" w:lineRule="auto"/>
        <w:ind w:left="788" w:hanging="431"/>
        <w:contextualSpacing w:val="0"/>
        <w:jc w:val="both"/>
        <w:rPr>
          <w:rFonts w:ascii="Arial" w:hAnsi="Arial" w:cs="Arial"/>
          <w:b/>
          <w:lang w:val="lv-LV"/>
        </w:rPr>
      </w:pPr>
      <w:r w:rsidRPr="00586498">
        <w:rPr>
          <w:rFonts w:ascii="Arial" w:hAnsi="Arial" w:cs="Arial"/>
          <w:color w:val="000000"/>
          <w:lang w:val="lv-LV"/>
        </w:rPr>
        <w:t>Katrs dalībnieks uzņemas pilnu atbildību par savu veselības stāvokli. Turnīra organizatori nenes atbildību par dalībnieku iespējamām traumām vai nelaimes gadījumiem turnīra laikā. Par nepilngadīgo personu veselības stāvokli atbild viņu likumīgie pārstāvji.</w:t>
      </w:r>
    </w:p>
    <w:p w14:paraId="53134F5E" w14:textId="4526A40B" w:rsidR="00BB3CEE" w:rsidRPr="003E4E2B" w:rsidRDefault="00585F1B" w:rsidP="003E4E2B">
      <w:pPr>
        <w:pStyle w:val="ListParagraph"/>
        <w:numPr>
          <w:ilvl w:val="1"/>
          <w:numId w:val="10"/>
        </w:numPr>
        <w:spacing w:after="0" w:line="240" w:lineRule="auto"/>
        <w:ind w:left="788" w:hanging="431"/>
        <w:contextualSpacing w:val="0"/>
        <w:jc w:val="both"/>
        <w:rPr>
          <w:rFonts w:ascii="Arial" w:hAnsi="Arial" w:cs="Arial"/>
          <w:b/>
          <w:color w:val="000000" w:themeColor="text1"/>
          <w:lang w:val="lv-LV"/>
        </w:rPr>
      </w:pPr>
      <w:r w:rsidRPr="003E4E2B">
        <w:rPr>
          <w:rFonts w:ascii="Arial" w:hAnsi="Arial" w:cs="Arial"/>
          <w:color w:val="000000" w:themeColor="text1"/>
          <w:lang w:val="lv-LV"/>
        </w:rPr>
        <w:t>Turnīrs tiks aizvadīts</w:t>
      </w:r>
      <w:r w:rsidR="00001451" w:rsidRPr="003E4E2B">
        <w:rPr>
          <w:rFonts w:ascii="Arial" w:hAnsi="Arial" w:cs="Arial"/>
          <w:color w:val="000000" w:themeColor="text1"/>
          <w:lang w:val="lv-LV"/>
        </w:rPr>
        <w:t xml:space="preserve"> </w:t>
      </w:r>
      <w:r w:rsidR="003E4E2B" w:rsidRPr="003E4E2B">
        <w:rPr>
          <w:rFonts w:ascii="Arial" w:hAnsi="Arial" w:cs="Arial"/>
          <w:color w:val="000000" w:themeColor="text1"/>
          <w:lang w:val="lv-LV"/>
        </w:rPr>
        <w:t>2</w:t>
      </w:r>
      <w:r w:rsidR="00001451" w:rsidRPr="003E4E2B">
        <w:rPr>
          <w:rFonts w:ascii="Arial" w:hAnsi="Arial" w:cs="Arial"/>
          <w:color w:val="000000" w:themeColor="text1"/>
          <w:lang w:val="lv-LV"/>
        </w:rPr>
        <w:t xml:space="preserve"> grupās:</w:t>
      </w:r>
    </w:p>
    <w:p w14:paraId="13AA22D7" w14:textId="58C069A3" w:rsidR="00001451" w:rsidRPr="003E4E2B" w:rsidRDefault="00BB3CEE" w:rsidP="00001451">
      <w:pPr>
        <w:pStyle w:val="ListParagraph"/>
        <w:numPr>
          <w:ilvl w:val="2"/>
          <w:numId w:val="10"/>
        </w:numPr>
        <w:spacing w:after="0" w:line="240" w:lineRule="auto"/>
        <w:ind w:left="1276" w:hanging="556"/>
        <w:contextualSpacing w:val="0"/>
        <w:jc w:val="both"/>
        <w:rPr>
          <w:rFonts w:ascii="Arial" w:hAnsi="Arial" w:cs="Arial"/>
          <w:b/>
          <w:color w:val="000000" w:themeColor="text1"/>
          <w:lang w:val="lv-LV"/>
        </w:rPr>
      </w:pPr>
      <w:r w:rsidRPr="003E4E2B">
        <w:rPr>
          <w:rFonts w:ascii="Arial" w:hAnsi="Arial" w:cs="Arial"/>
          <w:bCs/>
          <w:color w:val="000000" w:themeColor="text1"/>
          <w:lang w:val="lv-LV"/>
        </w:rPr>
        <w:t xml:space="preserve"> </w:t>
      </w:r>
      <w:r w:rsidR="00001451" w:rsidRPr="003E4E2B">
        <w:rPr>
          <w:rFonts w:ascii="Arial" w:hAnsi="Arial" w:cs="Arial"/>
          <w:bCs/>
          <w:color w:val="000000" w:themeColor="text1"/>
          <w:lang w:val="lv-LV"/>
        </w:rPr>
        <w:t>U13 (201</w:t>
      </w:r>
      <w:r w:rsidRPr="003E4E2B">
        <w:rPr>
          <w:rFonts w:ascii="Arial" w:hAnsi="Arial" w:cs="Arial"/>
          <w:bCs/>
          <w:color w:val="000000" w:themeColor="text1"/>
          <w:lang w:val="lv-LV"/>
        </w:rPr>
        <w:t>2</w:t>
      </w:r>
      <w:r w:rsidR="00001451" w:rsidRPr="003E4E2B">
        <w:rPr>
          <w:rFonts w:ascii="Arial" w:hAnsi="Arial" w:cs="Arial"/>
          <w:bCs/>
          <w:color w:val="000000" w:themeColor="text1"/>
          <w:lang w:val="lv-LV"/>
        </w:rPr>
        <w:t>.gads un jaunāki zēni, meitenes);</w:t>
      </w:r>
    </w:p>
    <w:p w14:paraId="3C252AC9" w14:textId="442EB07E" w:rsidR="00001451" w:rsidRPr="003E4E2B" w:rsidRDefault="00001451" w:rsidP="003E4E2B">
      <w:pPr>
        <w:pStyle w:val="ListParagraph"/>
        <w:numPr>
          <w:ilvl w:val="2"/>
          <w:numId w:val="10"/>
        </w:numPr>
        <w:spacing w:after="0" w:line="240" w:lineRule="auto"/>
        <w:ind w:left="1276" w:hanging="556"/>
        <w:contextualSpacing w:val="0"/>
        <w:jc w:val="both"/>
        <w:rPr>
          <w:rFonts w:ascii="Arial" w:hAnsi="Arial" w:cs="Arial"/>
          <w:bCs/>
          <w:color w:val="000000" w:themeColor="text1"/>
          <w:lang w:val="lv-LV"/>
        </w:rPr>
      </w:pPr>
      <w:r w:rsidRPr="003E4E2B">
        <w:rPr>
          <w:rFonts w:ascii="Arial" w:hAnsi="Arial" w:cs="Arial"/>
          <w:b/>
          <w:color w:val="000000" w:themeColor="text1"/>
          <w:lang w:val="lv-LV"/>
        </w:rPr>
        <w:t xml:space="preserve"> </w:t>
      </w:r>
      <w:r w:rsidRPr="003E4E2B">
        <w:rPr>
          <w:rFonts w:ascii="Arial" w:hAnsi="Arial" w:cs="Arial"/>
          <w:bCs/>
          <w:color w:val="000000" w:themeColor="text1"/>
          <w:lang w:val="lv-LV"/>
        </w:rPr>
        <w:t xml:space="preserve">U14+ </w:t>
      </w:r>
      <w:proofErr w:type="spellStart"/>
      <w:r w:rsidRPr="003E4E2B">
        <w:rPr>
          <w:rFonts w:ascii="Arial" w:hAnsi="Arial" w:cs="Arial"/>
          <w:bCs/>
          <w:color w:val="000000" w:themeColor="text1"/>
          <w:lang w:val="lv-LV"/>
        </w:rPr>
        <w:t>Open</w:t>
      </w:r>
      <w:proofErr w:type="spellEnd"/>
      <w:r w:rsidRPr="003E4E2B">
        <w:rPr>
          <w:rFonts w:ascii="Arial" w:hAnsi="Arial" w:cs="Arial"/>
          <w:bCs/>
          <w:color w:val="000000" w:themeColor="text1"/>
          <w:lang w:val="lv-LV"/>
        </w:rPr>
        <w:t xml:space="preserve"> grupa (201</w:t>
      </w:r>
      <w:r w:rsidR="00BB3CEE" w:rsidRPr="003E4E2B">
        <w:rPr>
          <w:rFonts w:ascii="Arial" w:hAnsi="Arial" w:cs="Arial"/>
          <w:bCs/>
          <w:color w:val="000000" w:themeColor="text1"/>
          <w:lang w:val="lv-LV"/>
        </w:rPr>
        <w:t>1</w:t>
      </w:r>
      <w:r w:rsidRPr="003E4E2B">
        <w:rPr>
          <w:rFonts w:ascii="Arial" w:hAnsi="Arial" w:cs="Arial"/>
          <w:bCs/>
          <w:color w:val="000000" w:themeColor="text1"/>
          <w:lang w:val="lv-LV"/>
        </w:rPr>
        <w:t>.gads un vecāki jaunieši, vīrieši)</w:t>
      </w:r>
      <w:r w:rsidR="003E4E2B" w:rsidRPr="003E4E2B">
        <w:rPr>
          <w:rFonts w:ascii="Arial" w:hAnsi="Arial" w:cs="Arial"/>
          <w:bCs/>
          <w:color w:val="000000" w:themeColor="text1"/>
          <w:lang w:val="lv-LV"/>
        </w:rPr>
        <w:t>.</w:t>
      </w:r>
    </w:p>
    <w:p w14:paraId="584CE4FB" w14:textId="48BDBC97" w:rsidR="00BB3CEE" w:rsidRPr="00BB3CEE" w:rsidRDefault="00BB3CEE" w:rsidP="00BB3CEE">
      <w:pPr>
        <w:pStyle w:val="ListParagraph"/>
        <w:numPr>
          <w:ilvl w:val="1"/>
          <w:numId w:val="10"/>
        </w:numPr>
        <w:spacing w:after="120" w:line="240" w:lineRule="auto"/>
        <w:ind w:left="788" w:hanging="431"/>
        <w:contextualSpacing w:val="0"/>
        <w:jc w:val="both"/>
        <w:rPr>
          <w:rFonts w:ascii="Arial" w:hAnsi="Arial" w:cs="Arial"/>
          <w:bCs/>
          <w:lang w:val="lv-LV"/>
        </w:rPr>
      </w:pPr>
      <w:r w:rsidRPr="00BB3CEE">
        <w:rPr>
          <w:rFonts w:ascii="Arial" w:hAnsi="Arial" w:cs="Arial"/>
          <w:bCs/>
          <w:lang w:val="lv-LV"/>
        </w:rPr>
        <w:t xml:space="preserve">Turnīrā  katra komanda var pieteikt 6 dalībniekus. </w:t>
      </w:r>
    </w:p>
    <w:p w14:paraId="4B17E48C" w14:textId="2EC9662E" w:rsidR="00C972A4" w:rsidRPr="00C972A4" w:rsidRDefault="00000000" w:rsidP="00B03801">
      <w:pPr>
        <w:pStyle w:val="ListParagraph"/>
        <w:numPr>
          <w:ilvl w:val="0"/>
          <w:numId w:val="10"/>
        </w:numPr>
        <w:spacing w:before="120" w:after="0"/>
        <w:ind w:left="357" w:hanging="357"/>
        <w:jc w:val="both"/>
        <w:rPr>
          <w:rFonts w:ascii="Arial" w:hAnsi="Arial" w:cs="Arial"/>
          <w:b/>
          <w:highlight w:val="lightGray"/>
          <w:lang w:val="lv-LV"/>
        </w:rPr>
      </w:pPr>
      <w:r w:rsidRPr="00C972A4">
        <w:rPr>
          <w:rFonts w:ascii="Arial" w:hAnsi="Arial" w:cs="Arial"/>
          <w:b/>
          <w:highlight w:val="lightGray"/>
        </w:rPr>
        <w:t xml:space="preserve">SACENSĪBU </w:t>
      </w:r>
      <w:r w:rsidR="00C972A4" w:rsidRPr="00C972A4">
        <w:rPr>
          <w:rFonts w:ascii="Arial" w:hAnsi="Arial" w:cs="Arial"/>
          <w:b/>
          <w:highlight w:val="lightGray"/>
        </w:rPr>
        <w:t>NOTEIKUMI UN</w:t>
      </w:r>
      <w:r w:rsidRPr="00C972A4">
        <w:rPr>
          <w:rFonts w:ascii="Arial" w:hAnsi="Arial" w:cs="Arial"/>
          <w:b/>
          <w:highlight w:val="lightGray"/>
        </w:rPr>
        <w:t xml:space="preserve"> IZSPĒLES SISTĒMA</w:t>
      </w:r>
    </w:p>
    <w:p w14:paraId="3037EA58" w14:textId="3C2D05BB" w:rsidR="003D1AED" w:rsidRPr="00991426" w:rsidRDefault="003D1AED" w:rsidP="00C972A4">
      <w:pPr>
        <w:pStyle w:val="ListParagraph"/>
        <w:numPr>
          <w:ilvl w:val="1"/>
          <w:numId w:val="10"/>
        </w:numPr>
        <w:jc w:val="both"/>
        <w:rPr>
          <w:rFonts w:ascii="Arial" w:hAnsi="Arial" w:cs="Arial"/>
          <w:bCs/>
          <w:lang w:val="lv-LV"/>
        </w:rPr>
      </w:pPr>
      <w:r w:rsidRPr="00991426">
        <w:rPr>
          <w:rFonts w:ascii="Arial" w:hAnsi="Arial" w:cs="Arial"/>
          <w:lang w:val="lv-LV"/>
        </w:rPr>
        <w:t>Spēles notiek pēc Starptautiskās Florbola federācijas (IFF) florbola spēles noteikumiem, uz samazināta izmēra laukuma,</w:t>
      </w:r>
      <w:r w:rsidR="000D236A" w:rsidRPr="00991426">
        <w:rPr>
          <w:rFonts w:ascii="Arial" w:hAnsi="Arial" w:cs="Arial"/>
          <w:lang w:val="lv-LV"/>
        </w:rPr>
        <w:t xml:space="preserve"> </w:t>
      </w:r>
      <w:r w:rsidRPr="00991426">
        <w:rPr>
          <w:rFonts w:ascii="Arial" w:hAnsi="Arial" w:cs="Arial"/>
          <w:lang w:val="lv-LV"/>
        </w:rPr>
        <w:t>mazajiem vārtiem un bez vārtsargiem, spēlē 3 laukuma spēlētāji.</w:t>
      </w:r>
    </w:p>
    <w:p w14:paraId="2C159659" w14:textId="53985D47" w:rsidR="003D1AED" w:rsidRPr="00991426" w:rsidRDefault="003D1AED" w:rsidP="00C972A4">
      <w:pPr>
        <w:pStyle w:val="ListParagraph"/>
        <w:numPr>
          <w:ilvl w:val="1"/>
          <w:numId w:val="10"/>
        </w:numPr>
        <w:jc w:val="both"/>
        <w:rPr>
          <w:rFonts w:ascii="Arial" w:hAnsi="Arial" w:cs="Arial"/>
          <w:bCs/>
          <w:lang w:val="lv-LV"/>
        </w:rPr>
      </w:pPr>
      <w:r w:rsidRPr="00991426">
        <w:rPr>
          <w:rFonts w:ascii="Arial" w:hAnsi="Arial" w:cs="Arial"/>
          <w:bCs/>
          <w:lang w:val="lv-LV"/>
        </w:rPr>
        <w:t xml:space="preserve">Spēles laiks būs 7 minūtes bez pārtraukumiem (gadījumā, ja pieteiksies mazs </w:t>
      </w:r>
      <w:r w:rsidR="00D65AC5" w:rsidRPr="00991426">
        <w:rPr>
          <w:rFonts w:ascii="Arial" w:hAnsi="Arial" w:cs="Arial"/>
          <w:bCs/>
          <w:lang w:val="lv-LV"/>
        </w:rPr>
        <w:t>komandu</w:t>
      </w:r>
      <w:r w:rsidRPr="00991426">
        <w:rPr>
          <w:rFonts w:ascii="Arial" w:hAnsi="Arial" w:cs="Arial"/>
          <w:bCs/>
          <w:lang w:val="lv-LV"/>
        </w:rPr>
        <w:t xml:space="preserve"> skaits, tad spēles laiks tiks palielināts līdz 10 min).</w:t>
      </w:r>
    </w:p>
    <w:p w14:paraId="235A0B26" w14:textId="0EEAF9EF" w:rsidR="003D1AED" w:rsidRPr="00991426" w:rsidRDefault="003D1AED" w:rsidP="00C972A4">
      <w:pPr>
        <w:pStyle w:val="ListParagraph"/>
        <w:numPr>
          <w:ilvl w:val="1"/>
          <w:numId w:val="10"/>
        </w:numPr>
        <w:jc w:val="both"/>
        <w:rPr>
          <w:rFonts w:ascii="Arial" w:hAnsi="Arial" w:cs="Arial"/>
          <w:bCs/>
          <w:lang w:val="lv-LV"/>
        </w:rPr>
      </w:pPr>
      <w:r w:rsidRPr="00991426">
        <w:rPr>
          <w:rFonts w:ascii="Arial" w:hAnsi="Arial" w:cs="Arial"/>
          <w:bCs/>
          <w:lang w:val="lv-LV"/>
        </w:rPr>
        <w:t>Spēles notiek uz samazināta florbola laukuma, spēlē 3 laukuma spēlētāji.</w:t>
      </w:r>
    </w:p>
    <w:p w14:paraId="7AED63C1" w14:textId="0D0A828C" w:rsidR="00C972A4" w:rsidRPr="00991426" w:rsidRDefault="00000000" w:rsidP="00D65AC5">
      <w:pPr>
        <w:pStyle w:val="ListParagraph"/>
        <w:numPr>
          <w:ilvl w:val="1"/>
          <w:numId w:val="10"/>
        </w:numPr>
        <w:spacing w:after="0"/>
        <w:ind w:left="788" w:hanging="431"/>
        <w:contextualSpacing w:val="0"/>
        <w:jc w:val="both"/>
        <w:rPr>
          <w:rFonts w:ascii="Arial" w:hAnsi="Arial" w:cs="Arial"/>
          <w:b/>
          <w:lang w:val="lv-LV"/>
        </w:rPr>
      </w:pPr>
      <w:r w:rsidRPr="00991426">
        <w:rPr>
          <w:rFonts w:ascii="Arial" w:hAnsi="Arial" w:cs="Arial"/>
          <w:lang w:val="lv-LV"/>
        </w:rPr>
        <w:t>Atkarībā no komandu skaita, tiks lemts par izspēles kārtību.</w:t>
      </w:r>
    </w:p>
    <w:p w14:paraId="631DC031" w14:textId="2A8435C9" w:rsidR="00D65AC5" w:rsidRPr="00991426" w:rsidRDefault="00D65AC5" w:rsidP="00D65AC5">
      <w:pPr>
        <w:pStyle w:val="ListParagraph"/>
        <w:numPr>
          <w:ilvl w:val="1"/>
          <w:numId w:val="10"/>
        </w:numPr>
        <w:spacing w:after="0"/>
        <w:ind w:left="788" w:hanging="431"/>
        <w:contextualSpacing w:val="0"/>
        <w:jc w:val="both"/>
        <w:rPr>
          <w:rFonts w:ascii="Arial" w:hAnsi="Arial" w:cs="Arial"/>
          <w:b/>
          <w:lang w:val="lv-LV"/>
        </w:rPr>
      </w:pPr>
      <w:r w:rsidRPr="00991426">
        <w:rPr>
          <w:rFonts w:ascii="Arial" w:hAnsi="Arial" w:cs="Arial"/>
          <w:lang w:val="lv-LV"/>
        </w:rPr>
        <w:t>Katru laukumu tiesā viens laukuma tiesnesis.</w:t>
      </w:r>
    </w:p>
    <w:p w14:paraId="5F4F83B5" w14:textId="43223485" w:rsidR="00D65AC5" w:rsidRPr="00991426" w:rsidRDefault="00D65AC5" w:rsidP="00D65AC5">
      <w:pPr>
        <w:pStyle w:val="ListParagraph"/>
        <w:numPr>
          <w:ilvl w:val="1"/>
          <w:numId w:val="10"/>
        </w:numPr>
        <w:spacing w:after="0"/>
        <w:ind w:left="788" w:hanging="431"/>
        <w:contextualSpacing w:val="0"/>
        <w:jc w:val="both"/>
        <w:rPr>
          <w:rFonts w:ascii="Arial" w:hAnsi="Arial" w:cs="Arial"/>
          <w:b/>
          <w:lang w:val="lv-LV"/>
        </w:rPr>
      </w:pPr>
      <w:r w:rsidRPr="00991426">
        <w:rPr>
          <w:rFonts w:ascii="Arial" w:hAnsi="Arial" w:cs="Arial"/>
          <w:lang w:val="lv-LV"/>
        </w:rPr>
        <w:t xml:space="preserve">Ja tiek veikts būtisks noteikumu pārkāpums, tiesnesis nozīmē </w:t>
      </w:r>
      <w:proofErr w:type="spellStart"/>
      <w:r w:rsidRPr="00991426">
        <w:rPr>
          <w:rFonts w:ascii="Arial" w:hAnsi="Arial" w:cs="Arial"/>
          <w:lang w:val="lv-LV"/>
        </w:rPr>
        <w:t>izgājienu</w:t>
      </w:r>
      <w:proofErr w:type="spellEnd"/>
      <w:r w:rsidRPr="00991426">
        <w:rPr>
          <w:rFonts w:ascii="Arial" w:hAnsi="Arial" w:cs="Arial"/>
          <w:lang w:val="lv-LV"/>
        </w:rPr>
        <w:t xml:space="preserve"> “viens pret vienu”.</w:t>
      </w:r>
    </w:p>
    <w:p w14:paraId="135DC990" w14:textId="05A5CD01" w:rsidR="00D65AC5" w:rsidRPr="00991426" w:rsidRDefault="00D65AC5" w:rsidP="00D65AC5">
      <w:pPr>
        <w:pStyle w:val="ListParagraph"/>
        <w:numPr>
          <w:ilvl w:val="1"/>
          <w:numId w:val="10"/>
        </w:numPr>
        <w:ind w:left="788" w:hanging="431"/>
        <w:contextualSpacing w:val="0"/>
        <w:jc w:val="both"/>
        <w:rPr>
          <w:rFonts w:ascii="Arial" w:hAnsi="Arial" w:cs="Arial"/>
          <w:b/>
          <w:lang w:val="lv-LV"/>
        </w:rPr>
      </w:pPr>
      <w:r w:rsidRPr="00991426">
        <w:rPr>
          <w:rFonts w:ascii="Arial" w:hAnsi="Arial" w:cs="Arial"/>
          <w:lang w:val="lv-LV"/>
        </w:rPr>
        <w:t>Ja kāds no dalībniekiem turnīra gaitā par rupjību saņem sarkano kartiņu, dalībniekam turnīrs ir noslēdzies.</w:t>
      </w:r>
    </w:p>
    <w:p w14:paraId="563A4CF8" w14:textId="77777777" w:rsidR="00B03801" w:rsidRPr="00B03801" w:rsidRDefault="00000000" w:rsidP="00B03801">
      <w:pPr>
        <w:pStyle w:val="ListParagraph"/>
        <w:numPr>
          <w:ilvl w:val="0"/>
          <w:numId w:val="10"/>
        </w:numPr>
        <w:spacing w:before="120" w:after="0"/>
        <w:ind w:left="357" w:hanging="357"/>
        <w:contextualSpacing w:val="0"/>
        <w:rPr>
          <w:rFonts w:ascii="Arial" w:hAnsi="Arial" w:cs="Arial"/>
          <w:b/>
          <w:highlight w:val="lightGray"/>
          <w:lang w:val="lv-LV"/>
        </w:rPr>
      </w:pPr>
      <w:r w:rsidRPr="00B03801">
        <w:rPr>
          <w:rFonts w:ascii="Arial" w:hAnsi="Arial" w:cs="Arial"/>
          <w:b/>
          <w:highlight w:val="lightGray"/>
          <w:lang w:val="lv-LV"/>
        </w:rPr>
        <w:t>APBALVOŠANA</w:t>
      </w:r>
    </w:p>
    <w:p w14:paraId="53D198FD" w14:textId="2DB3928D" w:rsidR="00155936" w:rsidRPr="00B03801" w:rsidRDefault="00000000" w:rsidP="00B03801">
      <w:pPr>
        <w:pStyle w:val="ListParagraph"/>
        <w:numPr>
          <w:ilvl w:val="1"/>
          <w:numId w:val="10"/>
        </w:numPr>
        <w:spacing w:after="0"/>
        <w:rPr>
          <w:rFonts w:ascii="Arial" w:hAnsi="Arial" w:cs="Arial"/>
          <w:b/>
          <w:lang w:val="lv-LV"/>
        </w:rPr>
      </w:pPr>
      <w:r w:rsidRPr="00B03801">
        <w:rPr>
          <w:rFonts w:ascii="Arial" w:hAnsi="Arial" w:cs="Arial"/>
          <w:lang w:val="lv-LV"/>
        </w:rPr>
        <w:t>Ar medaļām un veicināšanas balvām tiks apbalvotas labākās 3 komandas</w:t>
      </w:r>
      <w:r w:rsidR="00991426">
        <w:rPr>
          <w:rFonts w:ascii="Arial" w:hAnsi="Arial" w:cs="Arial"/>
          <w:lang w:val="lv-LV"/>
        </w:rPr>
        <w:t xml:space="preserve"> katrā grupā</w:t>
      </w:r>
      <w:r w:rsidRPr="00B03801">
        <w:rPr>
          <w:rFonts w:ascii="Arial" w:hAnsi="Arial" w:cs="Arial"/>
          <w:lang w:val="lv-LV"/>
        </w:rPr>
        <w:t>.</w:t>
      </w:r>
    </w:p>
    <w:p w14:paraId="078C9E6D" w14:textId="77777777" w:rsidR="00B03801" w:rsidRPr="00B03801" w:rsidRDefault="00000000" w:rsidP="00B03801">
      <w:pPr>
        <w:pStyle w:val="ListParagraph"/>
        <w:numPr>
          <w:ilvl w:val="0"/>
          <w:numId w:val="10"/>
        </w:numPr>
        <w:spacing w:before="120" w:after="0"/>
        <w:ind w:left="357" w:hanging="357"/>
        <w:contextualSpacing w:val="0"/>
        <w:rPr>
          <w:rFonts w:ascii="Arial" w:hAnsi="Arial" w:cs="Arial"/>
          <w:b/>
          <w:highlight w:val="lightGray"/>
          <w:lang w:val="lv-LV"/>
        </w:rPr>
      </w:pPr>
      <w:r w:rsidRPr="00B03801">
        <w:rPr>
          <w:rFonts w:ascii="Arial" w:hAnsi="Arial" w:cs="Arial"/>
          <w:b/>
          <w:highlight w:val="lightGray"/>
          <w:lang w:val="lv-LV"/>
        </w:rPr>
        <w:t>PIETEIKŠANĀS UN DALĪBAS MAKSA</w:t>
      </w:r>
    </w:p>
    <w:p w14:paraId="7B05D9A7" w14:textId="52CA327E" w:rsidR="00155936" w:rsidRPr="00B03801" w:rsidRDefault="00B03801" w:rsidP="00B03801">
      <w:pPr>
        <w:pStyle w:val="ListParagraph"/>
        <w:numPr>
          <w:ilvl w:val="1"/>
          <w:numId w:val="10"/>
        </w:numPr>
        <w:spacing w:after="0"/>
        <w:rPr>
          <w:rFonts w:ascii="Arial" w:hAnsi="Arial" w:cs="Arial"/>
          <w:b/>
          <w:lang w:val="lv-LV"/>
        </w:rPr>
      </w:pPr>
      <w:r w:rsidRPr="00B03801">
        <w:rPr>
          <w:rFonts w:ascii="Arial" w:hAnsi="Arial" w:cs="Arial"/>
          <w:color w:val="000000"/>
          <w:lang w:val="lv-LV"/>
        </w:rPr>
        <w:t xml:space="preserve">Pieteikšanās iepriekš līdz </w:t>
      </w:r>
      <w:r w:rsidR="00D44588">
        <w:rPr>
          <w:rFonts w:ascii="Arial" w:hAnsi="Arial" w:cs="Arial"/>
          <w:color w:val="000000"/>
          <w:lang w:val="lv-LV"/>
        </w:rPr>
        <w:t>20</w:t>
      </w:r>
      <w:r w:rsidRPr="00B03801">
        <w:rPr>
          <w:rFonts w:ascii="Arial" w:hAnsi="Arial" w:cs="Arial"/>
          <w:color w:val="000000"/>
          <w:lang w:val="lv-LV"/>
        </w:rPr>
        <w:t>.</w:t>
      </w:r>
      <w:r w:rsidR="00D44588">
        <w:rPr>
          <w:rFonts w:ascii="Arial" w:hAnsi="Arial" w:cs="Arial"/>
          <w:color w:val="000000"/>
          <w:lang w:val="lv-LV"/>
        </w:rPr>
        <w:t>0</w:t>
      </w:r>
      <w:r w:rsidR="009F550C">
        <w:rPr>
          <w:rFonts w:ascii="Arial" w:hAnsi="Arial" w:cs="Arial"/>
          <w:color w:val="000000"/>
          <w:lang w:val="lv-LV"/>
        </w:rPr>
        <w:t>3</w:t>
      </w:r>
      <w:r w:rsidRPr="00B03801">
        <w:rPr>
          <w:rFonts w:ascii="Arial" w:hAnsi="Arial" w:cs="Arial"/>
          <w:color w:val="000000"/>
          <w:lang w:val="lv-LV"/>
        </w:rPr>
        <w:t>.202</w:t>
      </w:r>
      <w:r w:rsidR="00D44588">
        <w:rPr>
          <w:rFonts w:ascii="Arial" w:hAnsi="Arial" w:cs="Arial"/>
          <w:color w:val="000000"/>
          <w:lang w:val="lv-LV"/>
        </w:rPr>
        <w:t>6</w:t>
      </w:r>
      <w:r w:rsidRPr="00B03801">
        <w:rPr>
          <w:rFonts w:ascii="Arial" w:hAnsi="Arial" w:cs="Arial"/>
          <w:color w:val="000000"/>
          <w:lang w:val="lv-LV"/>
        </w:rPr>
        <w:t xml:space="preserve">. plkst. </w:t>
      </w:r>
      <w:r w:rsidR="00D44588">
        <w:rPr>
          <w:rFonts w:ascii="Arial" w:hAnsi="Arial" w:cs="Arial"/>
          <w:color w:val="000000"/>
          <w:lang w:val="lv-LV"/>
        </w:rPr>
        <w:t>12.00</w:t>
      </w:r>
      <w:r w:rsidRPr="00B03801">
        <w:rPr>
          <w:rFonts w:ascii="Arial" w:hAnsi="Arial" w:cs="Arial"/>
          <w:color w:val="000000"/>
          <w:lang w:val="lv-LV"/>
        </w:rPr>
        <w:t xml:space="preserve">, aizpildot pieteikumu anketu </w:t>
      </w:r>
      <w:hyperlink r:id="rId8" w:history="1">
        <w:r w:rsidRPr="001A3525">
          <w:rPr>
            <w:rStyle w:val="Hyperlink"/>
            <w:rFonts w:ascii="Arial" w:hAnsi="Arial" w:cs="Arial"/>
            <w:lang w:val="lv-LV"/>
          </w:rPr>
          <w:t>ŠEIT</w:t>
        </w:r>
      </w:hyperlink>
      <w:r w:rsidRPr="00B03801">
        <w:rPr>
          <w:rFonts w:ascii="Arial" w:hAnsi="Arial" w:cs="Arial"/>
          <w:color w:val="000000"/>
          <w:lang w:val="lv-LV"/>
        </w:rPr>
        <w:t>.</w:t>
      </w:r>
    </w:p>
    <w:p w14:paraId="49BCC212" w14:textId="66A5FF2D" w:rsidR="00B03801" w:rsidRPr="00B03801" w:rsidRDefault="00B03801" w:rsidP="00B03801">
      <w:pPr>
        <w:pStyle w:val="ListParagraph"/>
        <w:numPr>
          <w:ilvl w:val="1"/>
          <w:numId w:val="10"/>
        </w:numPr>
        <w:spacing w:after="0"/>
        <w:rPr>
          <w:rFonts w:ascii="Arial" w:hAnsi="Arial" w:cs="Arial"/>
          <w:b/>
          <w:lang w:val="lv-LV"/>
        </w:rPr>
      </w:pPr>
      <w:r w:rsidRPr="00B03801">
        <w:rPr>
          <w:rFonts w:ascii="Arial" w:hAnsi="Arial" w:cs="Arial"/>
          <w:color w:val="000000"/>
          <w:lang w:val="lv-LV"/>
        </w:rPr>
        <w:t>Pieteikšanās turnīra dienā nebūs iespējama.</w:t>
      </w:r>
    </w:p>
    <w:p w14:paraId="589E1895" w14:textId="26FD6995" w:rsidR="00155936" w:rsidRPr="00B03801" w:rsidRDefault="00B03801" w:rsidP="00B03801">
      <w:pPr>
        <w:pStyle w:val="ListParagraph"/>
        <w:numPr>
          <w:ilvl w:val="1"/>
          <w:numId w:val="10"/>
        </w:numPr>
        <w:spacing w:after="0"/>
        <w:rPr>
          <w:rFonts w:ascii="Arial" w:hAnsi="Arial" w:cs="Arial"/>
          <w:b/>
          <w:lang w:val="lv-LV"/>
        </w:rPr>
      </w:pPr>
      <w:r w:rsidRPr="00B03801">
        <w:rPr>
          <w:rFonts w:ascii="Arial" w:hAnsi="Arial" w:cs="Arial"/>
          <w:color w:val="000000"/>
          <w:lang w:val="lv-LV"/>
        </w:rPr>
        <w:t>Dalība turnīrā bez maksas.</w:t>
      </w:r>
    </w:p>
    <w:p w14:paraId="11658A78" w14:textId="77777777" w:rsidR="00B03801" w:rsidRPr="00B03801" w:rsidRDefault="00B03801" w:rsidP="00B03801">
      <w:pPr>
        <w:pStyle w:val="ListParagraph"/>
        <w:numPr>
          <w:ilvl w:val="0"/>
          <w:numId w:val="10"/>
        </w:numPr>
        <w:pBdr>
          <w:top w:val="nil"/>
          <w:left w:val="nil"/>
          <w:bottom w:val="nil"/>
          <w:right w:val="nil"/>
          <w:between w:val="nil"/>
        </w:pBdr>
        <w:spacing w:before="120" w:after="0"/>
        <w:ind w:left="357" w:hanging="357"/>
        <w:contextualSpacing w:val="0"/>
        <w:jc w:val="both"/>
        <w:rPr>
          <w:rFonts w:ascii="Arial" w:eastAsia="Arial" w:hAnsi="Arial" w:cs="Arial"/>
          <w:b/>
          <w:color w:val="000000"/>
          <w:highlight w:val="lightGray"/>
          <w:lang w:val="lv-LV"/>
        </w:rPr>
      </w:pPr>
      <w:r w:rsidRPr="00B03801">
        <w:rPr>
          <w:rFonts w:ascii="Arial" w:eastAsia="Arial" w:hAnsi="Arial" w:cs="Arial"/>
          <w:b/>
          <w:color w:val="000000"/>
          <w:highlight w:val="lightGray"/>
          <w:lang w:val="lv-LV"/>
        </w:rPr>
        <w:t>CITI NOTEIKUMI</w:t>
      </w:r>
    </w:p>
    <w:p w14:paraId="705C7FA0" w14:textId="77777777" w:rsidR="00B03801" w:rsidRPr="00B03801"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B03801">
        <w:rPr>
          <w:rFonts w:ascii="Arial" w:eastAsia="Arial" w:hAnsi="Arial" w:cs="Arial"/>
          <w:color w:val="000000"/>
          <w:lang w:val="lv-LV"/>
        </w:rPr>
        <w:t>Organizatori patur tiesības, vajadzības gadījumā, veikt izmaiņas nolikumā.</w:t>
      </w:r>
    </w:p>
    <w:p w14:paraId="7AD24AC0" w14:textId="77777777" w:rsidR="00B03801" w:rsidRPr="00B03801"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B03801">
        <w:rPr>
          <w:rFonts w:ascii="Arial" w:eastAsia="Arial" w:hAnsi="Arial" w:cs="Arial"/>
          <w:color w:val="000000"/>
          <w:lang w:val="lv-LV"/>
        </w:rPr>
        <w:t>Organizatori neuzņemas atbildību par personai nodarītajiem materiālajiem un fiziskajiem zaudējumiem un traumām.</w:t>
      </w:r>
    </w:p>
    <w:p w14:paraId="59F34D5E" w14:textId="77777777" w:rsidR="00B03801" w:rsidRPr="00B03801"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B03801">
        <w:rPr>
          <w:rFonts w:ascii="Arial" w:eastAsia="Arial" w:hAnsi="Arial" w:cs="Arial"/>
          <w:color w:val="000000"/>
          <w:lang w:val="lv-LV"/>
        </w:rPr>
        <w:lastRenderedPageBreak/>
        <w:t>Nolikums ir jāpārzina katram dalībniekam un tā nezināšana neatbrīvo no tajā atrunāto noteikumu izpildes.</w:t>
      </w:r>
    </w:p>
    <w:p w14:paraId="41F08587" w14:textId="72DB55CE" w:rsidR="00B03801" w:rsidRPr="00B03801"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B03801">
        <w:rPr>
          <w:rFonts w:ascii="Arial" w:eastAsia="Arial" w:hAnsi="Arial" w:cs="Arial"/>
          <w:color w:val="000000"/>
          <w:lang w:val="lv-LV"/>
        </w:rPr>
        <w:t xml:space="preserve">Piesakoties turnīram, dalībnieki apliecina, ka neiebilst personu datu izmantošanai sacensību protokolos, sacensību laikā organizatoru uzņemto fotogrāfiju un videomateriālu izmantošanai Valmieras novada pašvaldības publicitātes nolūkos. </w:t>
      </w:r>
    </w:p>
    <w:p w14:paraId="5BF35B74" w14:textId="60DA9D42" w:rsidR="00B03801" w:rsidRPr="00B03801" w:rsidRDefault="00B03801" w:rsidP="00B03801">
      <w:pPr>
        <w:pStyle w:val="ListParagraph"/>
        <w:numPr>
          <w:ilvl w:val="0"/>
          <w:numId w:val="10"/>
        </w:numPr>
        <w:pBdr>
          <w:top w:val="nil"/>
          <w:left w:val="nil"/>
          <w:bottom w:val="nil"/>
          <w:right w:val="nil"/>
          <w:between w:val="nil"/>
        </w:pBdr>
        <w:spacing w:before="120" w:after="0"/>
        <w:ind w:left="357" w:hanging="357"/>
        <w:contextualSpacing w:val="0"/>
        <w:jc w:val="both"/>
        <w:rPr>
          <w:rFonts w:ascii="Arial" w:eastAsia="Arial" w:hAnsi="Arial" w:cs="Arial"/>
          <w:b/>
          <w:color w:val="000000"/>
          <w:highlight w:val="lightGray"/>
          <w:lang w:val="lv-LV"/>
        </w:rPr>
      </w:pPr>
      <w:r w:rsidRPr="00B03801">
        <w:rPr>
          <w:rFonts w:ascii="Arial" w:eastAsia="Arial" w:hAnsi="Arial" w:cs="Arial"/>
          <w:b/>
          <w:color w:val="000000"/>
          <w:highlight w:val="lightGray"/>
          <w:lang w:val="lv-LV"/>
        </w:rPr>
        <w:t>PERSONAS DATU APSTRĀDE</w:t>
      </w:r>
    </w:p>
    <w:p w14:paraId="29802E8C" w14:textId="77777777"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 xml:space="preserve">Personas datu apstrādes pārzinis ir Valmieras novada pašvaldība, reģ.Nr.90000043403, adrese: Lāčplēša iela 2, Valmiera, LV-4201, tel. 64207120; e-pasts: </w:t>
      </w:r>
      <w:hyperlink r:id="rId9">
        <w:r w:rsidRPr="00991426">
          <w:rPr>
            <w:rFonts w:ascii="Arial" w:eastAsia="Arial" w:hAnsi="Arial" w:cs="Arial"/>
            <w:color w:val="0563C1"/>
            <w:u w:val="single"/>
            <w:lang w:val="lv-LV"/>
          </w:rPr>
          <w:t>pasts@valmierasnovads.lv</w:t>
        </w:r>
      </w:hyperlink>
      <w:r w:rsidRPr="00991426">
        <w:rPr>
          <w:rFonts w:ascii="Arial" w:eastAsia="Arial" w:hAnsi="Arial" w:cs="Arial"/>
          <w:color w:val="000000"/>
          <w:lang w:val="lv-LV"/>
        </w:rPr>
        <w:t>.</w:t>
      </w:r>
    </w:p>
    <w:p w14:paraId="6E1461EF" w14:textId="77777777"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Personas datu apstrādes tiesiskais pamats – likums “Par pašvaldībām” 15.panta 6.punkts, Vispārīgās datu aizsardzības regulas 6.panta 1.punkta c) un e) apakšpunkti.</w:t>
      </w:r>
    </w:p>
    <w:p w14:paraId="20B518AD" w14:textId="77777777"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Personas datu apstrādes mērķis - īstenot šajā nolikumā noteikto mērķi un uzdevumus.</w:t>
      </w:r>
    </w:p>
    <w:p w14:paraId="4E26C04D" w14:textId="77777777"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Dalībnieka personas dati tiks apstrādāti atbilstoši fizisko personu datu aizsardzības regulējuma prasībām.</w:t>
      </w:r>
    </w:p>
    <w:p w14:paraId="1EF98D7F" w14:textId="77777777"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Pārzinis iegūtos personas datus apstrādās līdz mērķa sasniegšanai, izņemot, ja datu uzglabāšanas ilgums noteikts ar normatīvo aktu.</w:t>
      </w:r>
    </w:p>
    <w:p w14:paraId="0922C063" w14:textId="77777777" w:rsidR="00991426"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Pasākuma laikā iespējama personas datu apstrāde fotografējot un/vai filmējot, lai iegūto materiālu izmantotu Valmieras novada pašvaldības publicitātes nolūkos</w:t>
      </w:r>
      <w:r w:rsidR="00991426">
        <w:rPr>
          <w:rFonts w:ascii="Arial" w:eastAsia="Arial" w:hAnsi="Arial" w:cs="Arial"/>
          <w:color w:val="000000"/>
          <w:lang w:val="lv-LV"/>
        </w:rPr>
        <w:t>.</w:t>
      </w:r>
    </w:p>
    <w:p w14:paraId="41EAA356" w14:textId="61FB84CE" w:rsidR="00B03801" w:rsidRPr="00991426" w:rsidRDefault="00B03801" w:rsidP="00B03801">
      <w:pPr>
        <w:pStyle w:val="ListParagraph"/>
        <w:numPr>
          <w:ilvl w:val="1"/>
          <w:numId w:val="10"/>
        </w:numPr>
        <w:pBdr>
          <w:top w:val="nil"/>
          <w:left w:val="nil"/>
          <w:bottom w:val="nil"/>
          <w:right w:val="nil"/>
          <w:between w:val="nil"/>
        </w:pBdr>
        <w:spacing w:after="0"/>
        <w:jc w:val="both"/>
        <w:rPr>
          <w:rFonts w:ascii="Arial" w:eastAsia="Arial" w:hAnsi="Arial" w:cs="Arial"/>
          <w:b/>
          <w:color w:val="000000"/>
          <w:lang w:val="lv-LV"/>
        </w:rPr>
      </w:pPr>
      <w:r w:rsidRPr="00991426">
        <w:rPr>
          <w:rFonts w:ascii="Arial" w:eastAsia="Arial" w:hAnsi="Arial" w:cs="Arial"/>
          <w:color w:val="000000"/>
          <w:lang w:val="lv-LV"/>
        </w:rPr>
        <w:t>Papildus informācija par personas datu aizsardzību pieejama Valmieras novada pašvaldības mājas lapā:</w:t>
      </w:r>
    </w:p>
    <w:p w14:paraId="6188EAA3" w14:textId="77777777" w:rsidR="00B03801" w:rsidRPr="00991426" w:rsidRDefault="00B03801" w:rsidP="00B03801">
      <w:pPr>
        <w:pBdr>
          <w:top w:val="nil"/>
          <w:left w:val="nil"/>
          <w:bottom w:val="nil"/>
          <w:right w:val="nil"/>
          <w:between w:val="nil"/>
        </w:pBdr>
        <w:spacing w:after="0" w:line="240" w:lineRule="auto"/>
        <w:ind w:left="720"/>
        <w:jc w:val="both"/>
        <w:rPr>
          <w:rFonts w:ascii="Arial" w:eastAsia="Arial" w:hAnsi="Arial" w:cs="Arial"/>
          <w:color w:val="000000"/>
        </w:rPr>
      </w:pPr>
      <w:r w:rsidRPr="00991426">
        <w:rPr>
          <w:rFonts w:ascii="Arial" w:eastAsia="Arial" w:hAnsi="Arial" w:cs="Arial"/>
          <w:color w:val="000000"/>
        </w:rPr>
        <w:t xml:space="preserve"> </w:t>
      </w:r>
      <w:hyperlink r:id="rId10">
        <w:r w:rsidRPr="00991426">
          <w:rPr>
            <w:rFonts w:ascii="Arial" w:eastAsia="Arial" w:hAnsi="Arial" w:cs="Arial"/>
            <w:color w:val="0563C1"/>
            <w:u w:val="single"/>
          </w:rPr>
          <w:t>https://www.valmierasnovads.lv/pasvaldiba/informacija/personas-datu-aizsardziba/</w:t>
        </w:r>
      </w:hyperlink>
      <w:r w:rsidRPr="00991426">
        <w:rPr>
          <w:rFonts w:ascii="Arial" w:eastAsia="Arial" w:hAnsi="Arial" w:cs="Arial"/>
          <w:color w:val="000000"/>
        </w:rPr>
        <w:t xml:space="preserve"> </w:t>
      </w:r>
    </w:p>
    <w:p w14:paraId="5CD3B3D6" w14:textId="5C9E6B98" w:rsidR="00155936" w:rsidRPr="00B03801" w:rsidRDefault="00155936" w:rsidP="00B03801">
      <w:pPr>
        <w:spacing w:after="0"/>
        <w:rPr>
          <w:rFonts w:ascii="Arial" w:hAnsi="Arial" w:cs="Arial"/>
          <w:color w:val="000000"/>
        </w:rPr>
      </w:pPr>
    </w:p>
    <w:p w14:paraId="40A6FDBF" w14:textId="77777777" w:rsidR="00155936" w:rsidRPr="00B03801" w:rsidRDefault="00155936">
      <w:pPr>
        <w:rPr>
          <w:b/>
          <w:sz w:val="23"/>
          <w:szCs w:val="23"/>
        </w:rPr>
      </w:pPr>
    </w:p>
    <w:sectPr w:rsidR="00155936" w:rsidRPr="00B03801" w:rsidSect="00211AE2">
      <w:footerReference w:type="default" r:id="rId11"/>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FD24" w14:textId="77777777" w:rsidR="00706FC4" w:rsidRDefault="00706FC4">
      <w:pPr>
        <w:spacing w:after="0" w:line="240" w:lineRule="auto"/>
      </w:pPr>
      <w:r>
        <w:separator/>
      </w:r>
    </w:p>
  </w:endnote>
  <w:endnote w:type="continuationSeparator" w:id="0">
    <w:p w14:paraId="370A810A" w14:textId="77777777" w:rsidR="00706FC4" w:rsidRDefault="0070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DEF0" w14:textId="3894ADC3" w:rsidR="00155936" w:rsidRPr="00B03801" w:rsidRDefault="00F01365">
    <w:pPr>
      <w:pBdr>
        <w:top w:val="nil"/>
        <w:left w:val="nil"/>
        <w:bottom w:val="nil"/>
        <w:right w:val="nil"/>
        <w:between w:val="nil"/>
      </w:pBdr>
      <w:tabs>
        <w:tab w:val="center" w:pos="4153"/>
        <w:tab w:val="right" w:pos="8306"/>
      </w:tabs>
      <w:spacing w:after="0" w:line="240" w:lineRule="auto"/>
      <w:jc w:val="center"/>
      <w:rPr>
        <w:rFonts w:ascii="Arial" w:hAnsi="Arial" w:cs="Arial"/>
        <w:color w:val="8EAADB"/>
        <w:u w:val="single"/>
      </w:rPr>
    </w:pPr>
    <w:r>
      <w:rPr>
        <w:rFonts w:ascii="Arial" w:hAnsi="Arial" w:cs="Arial"/>
        <w:color w:val="8EAADB"/>
        <w:u w:val="single"/>
      </w:rPr>
      <w:t>sports.</w:t>
    </w:r>
    <w:r w:rsidRPr="00B03801">
      <w:rPr>
        <w:rFonts w:ascii="Arial" w:hAnsi="Arial" w:cs="Arial"/>
        <w:color w:val="8EAADB"/>
        <w:u w:val="single"/>
      </w:rPr>
      <w:t>valmierasnovads.lv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90FE" w14:textId="77777777" w:rsidR="00706FC4" w:rsidRDefault="00706FC4">
      <w:pPr>
        <w:spacing w:after="0" w:line="240" w:lineRule="auto"/>
      </w:pPr>
      <w:r>
        <w:separator/>
      </w:r>
    </w:p>
  </w:footnote>
  <w:footnote w:type="continuationSeparator" w:id="0">
    <w:p w14:paraId="7498B6B4" w14:textId="77777777" w:rsidR="00706FC4" w:rsidRDefault="00706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0A3C"/>
    <w:multiLevelType w:val="multilevel"/>
    <w:tmpl w:val="8864D83E"/>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C2761E"/>
    <w:multiLevelType w:val="multilevel"/>
    <w:tmpl w:val="6DF2420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9457DDA"/>
    <w:multiLevelType w:val="multilevel"/>
    <w:tmpl w:val="C110FF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766AB"/>
    <w:multiLevelType w:val="multilevel"/>
    <w:tmpl w:val="F57061FC"/>
    <w:lvl w:ilvl="0">
      <w:start w:val="1"/>
      <w:numFmt w:val="decimal"/>
      <w:lvlText w:val="%1."/>
      <w:lvlJc w:val="left"/>
      <w:pPr>
        <w:ind w:left="764" w:hanging="358"/>
      </w:p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4" w15:restartNumberingAfterBreak="0">
    <w:nsid w:val="2AC62314"/>
    <w:multiLevelType w:val="multilevel"/>
    <w:tmpl w:val="DAF6ACB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DD32D6A"/>
    <w:multiLevelType w:val="multilevel"/>
    <w:tmpl w:val="DA2A2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523957"/>
    <w:multiLevelType w:val="multilevel"/>
    <w:tmpl w:val="E7A432A6"/>
    <w:lvl w:ilvl="0">
      <w:start w:val="1"/>
      <w:numFmt w:val="decimal"/>
      <w:lvlText w:val="%1."/>
      <w:lvlJc w:val="left"/>
      <w:pPr>
        <w:ind w:left="764" w:hanging="358"/>
      </w:p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7" w15:restartNumberingAfterBreak="0">
    <w:nsid w:val="596A70BD"/>
    <w:multiLevelType w:val="multilevel"/>
    <w:tmpl w:val="9A36A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D16F31"/>
    <w:multiLevelType w:val="multilevel"/>
    <w:tmpl w:val="1A988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FE328E"/>
    <w:multiLevelType w:val="multilevel"/>
    <w:tmpl w:val="3D4A9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5D7B33"/>
    <w:multiLevelType w:val="multilevel"/>
    <w:tmpl w:val="D7A8EF5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8305208">
    <w:abstractNumId w:val="9"/>
  </w:num>
  <w:num w:numId="2" w16cid:durableId="1179196613">
    <w:abstractNumId w:val="8"/>
  </w:num>
  <w:num w:numId="3" w16cid:durableId="1742558704">
    <w:abstractNumId w:val="1"/>
  </w:num>
  <w:num w:numId="4" w16cid:durableId="145047524">
    <w:abstractNumId w:val="2"/>
  </w:num>
  <w:num w:numId="5" w16cid:durableId="2099595911">
    <w:abstractNumId w:val="3"/>
  </w:num>
  <w:num w:numId="6" w16cid:durableId="2085905938">
    <w:abstractNumId w:val="7"/>
  </w:num>
  <w:num w:numId="7" w16cid:durableId="1635451729">
    <w:abstractNumId w:val="6"/>
  </w:num>
  <w:num w:numId="8" w16cid:durableId="1837719600">
    <w:abstractNumId w:val="5"/>
  </w:num>
  <w:num w:numId="9" w16cid:durableId="418217286">
    <w:abstractNumId w:val="4"/>
  </w:num>
  <w:num w:numId="10" w16cid:durableId="2074885665">
    <w:abstractNumId w:val="10"/>
  </w:num>
  <w:num w:numId="11" w16cid:durableId="133858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36"/>
    <w:rsid w:val="00001451"/>
    <w:rsid w:val="00083AAF"/>
    <w:rsid w:val="000A16EB"/>
    <w:rsid w:val="000A7977"/>
    <w:rsid w:val="000D236A"/>
    <w:rsid w:val="00155936"/>
    <w:rsid w:val="00175A3D"/>
    <w:rsid w:val="001A3525"/>
    <w:rsid w:val="001D2289"/>
    <w:rsid w:val="001D524E"/>
    <w:rsid w:val="00211AE2"/>
    <w:rsid w:val="002705B3"/>
    <w:rsid w:val="002958C8"/>
    <w:rsid w:val="002D1DEA"/>
    <w:rsid w:val="003B11D6"/>
    <w:rsid w:val="003D1AED"/>
    <w:rsid w:val="003E4E2B"/>
    <w:rsid w:val="003F3056"/>
    <w:rsid w:val="00421D51"/>
    <w:rsid w:val="00434FD1"/>
    <w:rsid w:val="004E4183"/>
    <w:rsid w:val="004E65F6"/>
    <w:rsid w:val="00552330"/>
    <w:rsid w:val="00585F1B"/>
    <w:rsid w:val="00586498"/>
    <w:rsid w:val="00706FC4"/>
    <w:rsid w:val="00742DCD"/>
    <w:rsid w:val="007E0C6A"/>
    <w:rsid w:val="007F16CB"/>
    <w:rsid w:val="00824EB3"/>
    <w:rsid w:val="00846C6F"/>
    <w:rsid w:val="008665C7"/>
    <w:rsid w:val="008801B5"/>
    <w:rsid w:val="008A4696"/>
    <w:rsid w:val="009049C7"/>
    <w:rsid w:val="00914D1F"/>
    <w:rsid w:val="00991426"/>
    <w:rsid w:val="009F550C"/>
    <w:rsid w:val="00A25B2D"/>
    <w:rsid w:val="00AE561D"/>
    <w:rsid w:val="00B03801"/>
    <w:rsid w:val="00BB3CEE"/>
    <w:rsid w:val="00BD6688"/>
    <w:rsid w:val="00C25AD1"/>
    <w:rsid w:val="00C972A4"/>
    <w:rsid w:val="00D44588"/>
    <w:rsid w:val="00D65AC5"/>
    <w:rsid w:val="00E57B33"/>
    <w:rsid w:val="00E66ECF"/>
    <w:rsid w:val="00E8056D"/>
    <w:rsid w:val="00EB5682"/>
    <w:rsid w:val="00F01365"/>
    <w:rsid w:val="00FA4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A682"/>
  <w15:docId w15:val="{95AB2716-5BF9-4BD5-9DD7-E1D4BDF0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B61"/>
  </w:style>
  <w:style w:type="paragraph" w:styleId="Heading1">
    <w:name w:val="heading 1"/>
    <w:basedOn w:val="Normal1"/>
    <w:next w:val="Normal1"/>
    <w:uiPriority w:val="9"/>
    <w:qFormat/>
    <w:rsid w:val="00344B61"/>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344B61"/>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344B61"/>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344B61"/>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344B61"/>
    <w:pPr>
      <w:keepNext/>
      <w:keepLines/>
      <w:spacing w:before="220" w:after="40"/>
      <w:outlineLvl w:val="4"/>
    </w:pPr>
    <w:rPr>
      <w:b/>
    </w:rPr>
  </w:style>
  <w:style w:type="paragraph" w:styleId="Heading6">
    <w:name w:val="heading 6"/>
    <w:basedOn w:val="Normal1"/>
    <w:next w:val="Normal1"/>
    <w:uiPriority w:val="9"/>
    <w:semiHidden/>
    <w:unhideWhenUsed/>
    <w:qFormat/>
    <w:rsid w:val="00344B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344B61"/>
    <w:pPr>
      <w:keepNext/>
      <w:keepLines/>
      <w:spacing w:before="480" w:after="120"/>
    </w:pPr>
    <w:rPr>
      <w:b/>
      <w:sz w:val="72"/>
      <w:szCs w:val="72"/>
    </w:rPr>
  </w:style>
  <w:style w:type="paragraph" w:customStyle="1" w:styleId="Normal1">
    <w:name w:val="Normal1"/>
    <w:rsid w:val="00344B61"/>
  </w:style>
  <w:style w:type="table" w:styleId="TableGrid">
    <w:name w:val="Table Grid"/>
    <w:basedOn w:val="TableNormal"/>
    <w:uiPriority w:val="39"/>
    <w:rsid w:val="00EA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FD0"/>
    <w:rPr>
      <w:color w:val="0563C1" w:themeColor="hyperlink"/>
      <w:u w:val="single"/>
    </w:rPr>
  </w:style>
  <w:style w:type="paragraph" w:styleId="ListParagraph">
    <w:name w:val="List Paragraph"/>
    <w:basedOn w:val="Normal"/>
    <w:uiPriority w:val="34"/>
    <w:qFormat/>
    <w:rsid w:val="006F5FD0"/>
    <w:pPr>
      <w:spacing w:line="254" w:lineRule="auto"/>
      <w:ind w:left="720"/>
      <w:contextualSpacing/>
    </w:pPr>
    <w:rPr>
      <w:rFonts w:cs="Times New Roman"/>
      <w:lang w:val="en-US"/>
    </w:rPr>
  </w:style>
  <w:style w:type="paragraph" w:styleId="BodyText">
    <w:name w:val="Body Text"/>
    <w:basedOn w:val="Normal"/>
    <w:link w:val="BodyTextChar"/>
    <w:semiHidden/>
    <w:unhideWhenUsed/>
    <w:rsid w:val="00093D7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93D7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93D78"/>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93D78"/>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093D78"/>
    <w:pPr>
      <w:spacing w:after="0" w:line="240" w:lineRule="auto"/>
      <w:ind w:left="709" w:hanging="709"/>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93D78"/>
    <w:rPr>
      <w:rFonts w:ascii="Times New Roman" w:eastAsia="Times New Roman" w:hAnsi="Times New Roman" w:cs="Times New Roman"/>
      <w:sz w:val="24"/>
      <w:szCs w:val="20"/>
    </w:rPr>
  </w:style>
  <w:style w:type="paragraph" w:styleId="NoSpacing">
    <w:name w:val="No Spacing"/>
    <w:uiPriority w:val="1"/>
    <w:qFormat/>
    <w:rsid w:val="00D63C63"/>
    <w:pPr>
      <w:spacing w:after="0" w:line="240" w:lineRule="auto"/>
    </w:pPr>
    <w:rPr>
      <w:lang w:val="en-US"/>
    </w:rPr>
  </w:style>
  <w:style w:type="paragraph" w:customStyle="1" w:styleId="Default">
    <w:name w:val="Default"/>
    <w:rsid w:val="00D63C63"/>
    <w:pPr>
      <w:autoSpaceDE w:val="0"/>
      <w:autoSpaceDN w:val="0"/>
      <w:adjustRightInd w:val="0"/>
      <w:spacing w:after="0" w:line="240" w:lineRule="auto"/>
    </w:pPr>
    <w:rPr>
      <w:rFonts w:ascii="Tahoma" w:hAnsi="Tahoma" w:cs="Tahoma"/>
      <w:color w:val="000000"/>
      <w:sz w:val="24"/>
      <w:szCs w:val="24"/>
      <w:lang w:val="en-US"/>
    </w:rPr>
  </w:style>
  <w:style w:type="paragraph" w:styleId="Header">
    <w:name w:val="header"/>
    <w:basedOn w:val="Normal"/>
    <w:link w:val="HeaderChar"/>
    <w:uiPriority w:val="99"/>
    <w:unhideWhenUsed/>
    <w:rsid w:val="009160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060"/>
  </w:style>
  <w:style w:type="paragraph" w:styleId="Footer">
    <w:name w:val="footer"/>
    <w:basedOn w:val="Normal"/>
    <w:link w:val="FooterChar"/>
    <w:uiPriority w:val="99"/>
    <w:unhideWhenUsed/>
    <w:rsid w:val="009160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060"/>
  </w:style>
  <w:style w:type="character" w:customStyle="1" w:styleId="UnresolvedMention1">
    <w:name w:val="Unresolved Mention1"/>
    <w:basedOn w:val="DefaultParagraphFont"/>
    <w:uiPriority w:val="99"/>
    <w:semiHidden/>
    <w:unhideWhenUsed/>
    <w:rsid w:val="00B66784"/>
    <w:rPr>
      <w:color w:val="605E5C"/>
      <w:shd w:val="clear" w:color="auto" w:fill="E1DFDD"/>
    </w:rPr>
  </w:style>
  <w:style w:type="paragraph" w:styleId="NormalWeb">
    <w:name w:val="Normal (Web)"/>
    <w:basedOn w:val="Normal"/>
    <w:uiPriority w:val="99"/>
    <w:semiHidden/>
    <w:unhideWhenUsed/>
    <w:rsid w:val="002849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0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4F"/>
    <w:rPr>
      <w:rFonts w:ascii="Tahoma" w:hAnsi="Tahoma" w:cs="Tahoma"/>
      <w:sz w:val="16"/>
      <w:szCs w:val="16"/>
    </w:rPr>
  </w:style>
  <w:style w:type="character" w:styleId="UnresolvedMention">
    <w:name w:val="Unresolved Mention"/>
    <w:basedOn w:val="DefaultParagraphFont"/>
    <w:uiPriority w:val="99"/>
    <w:semiHidden/>
    <w:unhideWhenUsed/>
    <w:rsid w:val="001A3525"/>
    <w:rPr>
      <w:color w:val="605E5C"/>
      <w:shd w:val="clear" w:color="auto" w:fill="E1DFDD"/>
    </w:rPr>
  </w:style>
  <w:style w:type="character" w:styleId="FollowedHyperlink">
    <w:name w:val="FollowedHyperlink"/>
    <w:basedOn w:val="DefaultParagraphFont"/>
    <w:uiPriority w:val="99"/>
    <w:semiHidden/>
    <w:unhideWhenUsed/>
    <w:rsid w:val="00BD6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_8frDlEWWeFfm5ZGo6z5oq7hHJ_mvHyExJ2lZHS1XcMtYgQ/viewform?usp=hea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almierasnovads.lv/pasvaldiba/informacija/personas-datu-aizsardziba/" TargetMode="External"/><Relationship Id="rId4" Type="http://schemas.openxmlformats.org/officeDocument/2006/relationships/settings" Target="settings.xml"/><Relationship Id="rId9" Type="http://schemas.openxmlformats.org/officeDocument/2006/relationships/hyperlink" Target="mailto:pasts@valmier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4qnEyHUuyocHOEf1v8QMYQf7rg==">CgMxLjA4AHIhMUhMNXhMSkk4NHZmdV9EcmQtWDRJWVNCLTQ5bm5sM1RB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Vārds Uzvārds</cp:lastModifiedBy>
  <cp:revision>21</cp:revision>
  <dcterms:created xsi:type="dcterms:W3CDTF">2026-01-27T13:35:00Z</dcterms:created>
  <dcterms:modified xsi:type="dcterms:W3CDTF">2026-03-10T12:16:00Z</dcterms:modified>
</cp:coreProperties>
</file>